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4D9F0" w14:textId="77777777" w:rsidR="00647E05" w:rsidRDefault="005B2ECF" w:rsidP="00C766F7">
      <w:pPr>
        <w:ind w:hanging="426"/>
        <w:jc w:val="right"/>
        <w:outlineLvl w:val="0"/>
        <w:rPr>
          <w:b/>
          <w:sz w:val="22"/>
          <w:szCs w:val="22"/>
        </w:rPr>
      </w:pP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</w:p>
    <w:p w14:paraId="000E832C" w14:textId="5B377A1F" w:rsidR="0031174F" w:rsidRPr="00C028D8" w:rsidRDefault="00C766F7" w:rsidP="00036226">
      <w:pPr>
        <w:ind w:right="-597" w:hanging="426"/>
        <w:jc w:val="right"/>
        <w:outlineLvl w:val="0"/>
        <w:rPr>
          <w:b/>
          <w:sz w:val="22"/>
          <w:szCs w:val="22"/>
        </w:rPr>
      </w:pPr>
      <w:r w:rsidRPr="00C028D8">
        <w:rPr>
          <w:b/>
          <w:sz w:val="22"/>
          <w:szCs w:val="22"/>
        </w:rPr>
        <w:t>Príloha č. 10</w:t>
      </w:r>
    </w:p>
    <w:p w14:paraId="47CAE801" w14:textId="77777777" w:rsidR="00DC12EC" w:rsidRPr="00C028D8" w:rsidRDefault="003A137F" w:rsidP="00C028D8">
      <w:pPr>
        <w:ind w:left="-851" w:right="-738"/>
        <w:jc w:val="center"/>
        <w:outlineLvl w:val="0"/>
        <w:rPr>
          <w:b/>
          <w:sz w:val="22"/>
          <w:szCs w:val="22"/>
        </w:rPr>
      </w:pPr>
      <w:r w:rsidRPr="00C028D8">
        <w:rPr>
          <w:b/>
          <w:sz w:val="22"/>
          <w:szCs w:val="22"/>
        </w:rPr>
        <w:t>Regionálna veterinárna a potravinová správa .......................................</w:t>
      </w:r>
    </w:p>
    <w:p w14:paraId="4E3350F8" w14:textId="77777777" w:rsidR="003A137F" w:rsidRPr="00C028D8" w:rsidRDefault="003A137F" w:rsidP="00C028D8">
      <w:pPr>
        <w:ind w:left="-851" w:right="-738"/>
        <w:jc w:val="center"/>
        <w:outlineLvl w:val="0"/>
        <w:rPr>
          <w:b/>
          <w:sz w:val="22"/>
          <w:szCs w:val="22"/>
        </w:rPr>
      </w:pPr>
      <w:r w:rsidRPr="00C028D8">
        <w:rPr>
          <w:b/>
          <w:sz w:val="22"/>
          <w:szCs w:val="22"/>
        </w:rPr>
        <w:t>adresa ................................................</w:t>
      </w:r>
    </w:p>
    <w:p w14:paraId="7C236339" w14:textId="77777777" w:rsidR="00760016" w:rsidRDefault="00760016" w:rsidP="00137935">
      <w:pPr>
        <w:ind w:left="-284" w:hanging="567"/>
        <w:outlineLvl w:val="0"/>
        <w:rPr>
          <w:sz w:val="22"/>
          <w:szCs w:val="22"/>
        </w:rPr>
      </w:pPr>
    </w:p>
    <w:p w14:paraId="636C2F5F" w14:textId="54121C86" w:rsidR="004B4036" w:rsidRPr="00C028D8" w:rsidRDefault="003A137F" w:rsidP="00137935">
      <w:pPr>
        <w:ind w:left="-284" w:hanging="567"/>
        <w:outlineLvl w:val="0"/>
        <w:rPr>
          <w:sz w:val="22"/>
          <w:szCs w:val="22"/>
        </w:rPr>
      </w:pPr>
      <w:r w:rsidRPr="00C028D8">
        <w:rPr>
          <w:sz w:val="22"/>
          <w:szCs w:val="22"/>
        </w:rPr>
        <w:t>Č. j. .../</w:t>
      </w:r>
      <w:r w:rsidR="00771DA0">
        <w:rPr>
          <w:sz w:val="22"/>
          <w:szCs w:val="22"/>
        </w:rPr>
        <w:t>202</w:t>
      </w:r>
      <w:r w:rsidR="00616B29">
        <w:rPr>
          <w:sz w:val="22"/>
          <w:szCs w:val="22"/>
        </w:rPr>
        <w:t>4</w:t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DC12EC" w:rsidRPr="00C028D8">
        <w:rPr>
          <w:sz w:val="22"/>
          <w:szCs w:val="22"/>
        </w:rPr>
        <w:tab/>
      </w:r>
      <w:r w:rsidR="00C028D8">
        <w:rPr>
          <w:sz w:val="22"/>
          <w:szCs w:val="22"/>
        </w:rPr>
        <w:tab/>
      </w:r>
      <w:r w:rsidR="00647E05">
        <w:rPr>
          <w:sz w:val="22"/>
          <w:szCs w:val="22"/>
        </w:rPr>
        <w:tab/>
      </w:r>
      <w:r w:rsidR="00DC12EC" w:rsidRPr="00C028D8">
        <w:rPr>
          <w:b/>
          <w:sz w:val="22"/>
          <w:szCs w:val="22"/>
        </w:rPr>
        <w:t>spracoval</w:t>
      </w:r>
      <w:r w:rsidR="00DC12EC" w:rsidRPr="00C028D8">
        <w:rPr>
          <w:sz w:val="22"/>
          <w:szCs w:val="22"/>
        </w:rPr>
        <w:t xml:space="preserve"> ........................................</w:t>
      </w:r>
      <w:r w:rsidRPr="00C028D8">
        <w:rPr>
          <w:sz w:val="22"/>
          <w:szCs w:val="22"/>
        </w:rPr>
        <w:t xml:space="preserve">  </w:t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="0056443A"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</w:p>
    <w:p w14:paraId="48623471" w14:textId="345F418C" w:rsidR="001E7537" w:rsidRDefault="003A137F" w:rsidP="00137935">
      <w:pPr>
        <w:ind w:left="-851" w:right="-567"/>
        <w:jc w:val="both"/>
        <w:outlineLvl w:val="0"/>
        <w:rPr>
          <w:b/>
          <w:sz w:val="22"/>
          <w:szCs w:val="22"/>
        </w:rPr>
      </w:pPr>
      <w:r w:rsidRPr="00760016">
        <w:rPr>
          <w:b/>
          <w:szCs w:val="22"/>
        </w:rPr>
        <w:t xml:space="preserve">Vec: </w:t>
      </w:r>
      <w:r w:rsidR="00DC73F2" w:rsidRPr="00760016">
        <w:rPr>
          <w:b/>
          <w:szCs w:val="22"/>
        </w:rPr>
        <w:t xml:space="preserve">Sumárna správa </w:t>
      </w:r>
      <w:r w:rsidR="001E7537" w:rsidRPr="00760016">
        <w:rPr>
          <w:b/>
          <w:szCs w:val="22"/>
        </w:rPr>
        <w:t>- a</w:t>
      </w:r>
      <w:r w:rsidR="00ED68E4" w:rsidRPr="00760016">
        <w:rPr>
          <w:b/>
          <w:szCs w:val="22"/>
        </w:rPr>
        <w:t xml:space="preserve">ktuálny zoznamom hospodárstiev </w:t>
      </w:r>
      <w:r w:rsidR="001E7537" w:rsidRPr="00760016">
        <w:rPr>
          <w:b/>
          <w:szCs w:val="22"/>
        </w:rPr>
        <w:t xml:space="preserve">RVPS </w:t>
      </w:r>
      <w:r w:rsidR="00ED68E4" w:rsidRPr="00760016">
        <w:rPr>
          <w:b/>
          <w:szCs w:val="22"/>
        </w:rPr>
        <w:t xml:space="preserve">s </w:t>
      </w:r>
      <w:r w:rsidR="001E7537" w:rsidRPr="00760016">
        <w:rPr>
          <w:b/>
          <w:szCs w:val="22"/>
        </w:rPr>
        <w:t xml:space="preserve">uznaným štatútom rizika </w:t>
      </w:r>
      <w:r w:rsidR="00C028D8" w:rsidRPr="00760016">
        <w:rPr>
          <w:b/>
          <w:szCs w:val="22"/>
        </w:rPr>
        <w:t>klasickej</w:t>
      </w:r>
      <w:r w:rsidR="001E7537" w:rsidRPr="00760016">
        <w:rPr>
          <w:b/>
          <w:szCs w:val="22"/>
        </w:rPr>
        <w:t xml:space="preserve"> </w:t>
      </w:r>
      <w:proofErr w:type="spellStart"/>
      <w:r w:rsidR="001E7537" w:rsidRPr="00760016">
        <w:rPr>
          <w:b/>
          <w:szCs w:val="22"/>
        </w:rPr>
        <w:t>scrapie</w:t>
      </w:r>
      <w:proofErr w:type="spellEnd"/>
      <w:r w:rsidR="001E7537" w:rsidRPr="00760016">
        <w:rPr>
          <w:b/>
          <w:szCs w:val="22"/>
        </w:rPr>
        <w:t xml:space="preserve"> a z </w:t>
      </w:r>
      <w:r w:rsidR="00771DA0" w:rsidRPr="00760016">
        <w:rPr>
          <w:b/>
          <w:szCs w:val="22"/>
        </w:rPr>
        <w:t>veterinárnych</w:t>
      </w:r>
      <w:r w:rsidR="001E7537" w:rsidRPr="00760016">
        <w:rPr>
          <w:b/>
          <w:szCs w:val="22"/>
        </w:rPr>
        <w:t xml:space="preserve"> kontrol v týchto hospodárstvach.</w:t>
      </w:r>
    </w:p>
    <w:p w14:paraId="456263C3" w14:textId="1E38ABB7" w:rsidR="009F2435" w:rsidRDefault="009F2435" w:rsidP="00137935">
      <w:pPr>
        <w:ind w:left="-851" w:right="-567"/>
        <w:jc w:val="both"/>
        <w:outlineLvl w:val="0"/>
        <w:rPr>
          <w:b/>
          <w:sz w:val="22"/>
          <w:szCs w:val="22"/>
        </w:rPr>
      </w:pPr>
    </w:p>
    <w:p w14:paraId="7F20458C" w14:textId="052E2FF9" w:rsidR="009F2435" w:rsidRPr="00760016" w:rsidRDefault="009F2435" w:rsidP="00137935">
      <w:pPr>
        <w:ind w:left="-851" w:right="-567"/>
        <w:jc w:val="both"/>
        <w:outlineLvl w:val="0"/>
        <w:rPr>
          <w:b/>
          <w:sz w:val="28"/>
          <w:szCs w:val="22"/>
        </w:rPr>
      </w:pPr>
      <w:r w:rsidRPr="00760016">
        <w:rPr>
          <w:b/>
          <w:szCs w:val="22"/>
        </w:rPr>
        <w:t xml:space="preserve">Hospodárstva s uznaným štatútom kontrolovaného rizika klasickej </w:t>
      </w:r>
      <w:proofErr w:type="spellStart"/>
      <w:r w:rsidRPr="00760016">
        <w:rPr>
          <w:b/>
          <w:szCs w:val="22"/>
        </w:rPr>
        <w:t>scrapie</w:t>
      </w:r>
      <w:proofErr w:type="spellEnd"/>
    </w:p>
    <w:tbl>
      <w:tblPr>
        <w:tblStyle w:val="Mriekatabuky"/>
        <w:tblW w:w="14983" w:type="dxa"/>
        <w:tblInd w:w="-851" w:type="dxa"/>
        <w:tblLook w:val="04A0" w:firstRow="1" w:lastRow="0" w:firstColumn="1" w:lastColumn="0" w:noHBand="0" w:noVBand="1"/>
      </w:tblPr>
      <w:tblGrid>
        <w:gridCol w:w="2689"/>
        <w:gridCol w:w="851"/>
        <w:gridCol w:w="997"/>
        <w:gridCol w:w="1129"/>
        <w:gridCol w:w="1276"/>
        <w:gridCol w:w="2071"/>
        <w:gridCol w:w="1492"/>
        <w:gridCol w:w="1492"/>
        <w:gridCol w:w="1494"/>
        <w:gridCol w:w="1492"/>
      </w:tblGrid>
      <w:tr w:rsidR="00F63327" w14:paraId="67C94B18" w14:textId="77777777" w:rsidTr="00F63327">
        <w:trPr>
          <w:trHeight w:val="481"/>
        </w:trPr>
        <w:tc>
          <w:tcPr>
            <w:tcW w:w="2689" w:type="dxa"/>
            <w:vMerge w:val="restart"/>
            <w:vAlign w:val="center"/>
          </w:tcPr>
          <w:p w14:paraId="43D0F621" w14:textId="28D1AA12" w:rsidR="00F63327" w:rsidRPr="009F2435" w:rsidRDefault="00F63327" w:rsidP="00F63327">
            <w:pPr>
              <w:jc w:val="center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Názov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F2435">
              <w:rPr>
                <w:b/>
                <w:sz w:val="22"/>
                <w:szCs w:val="22"/>
              </w:rPr>
              <w:t>chovu</w:t>
            </w:r>
          </w:p>
        </w:tc>
        <w:tc>
          <w:tcPr>
            <w:tcW w:w="851" w:type="dxa"/>
            <w:vMerge w:val="restart"/>
            <w:vAlign w:val="center"/>
          </w:tcPr>
          <w:p w14:paraId="459288E4" w14:textId="77777777" w:rsidR="00F63327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 xml:space="preserve">CEHZ </w:t>
            </w:r>
          </w:p>
          <w:p w14:paraId="427F301F" w14:textId="219A6FF7" w:rsidR="00F63327" w:rsidRPr="009F2435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chovu</w:t>
            </w:r>
          </w:p>
        </w:tc>
        <w:tc>
          <w:tcPr>
            <w:tcW w:w="997" w:type="dxa"/>
            <w:vMerge w:val="restart"/>
            <w:vAlign w:val="center"/>
          </w:tcPr>
          <w:p w14:paraId="2F6B1117" w14:textId="77777777" w:rsidR="00F63327" w:rsidRPr="009F2435" w:rsidRDefault="00F63327" w:rsidP="0067305B">
            <w:pPr>
              <w:ind w:right="-25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Druh</w:t>
            </w:r>
          </w:p>
          <w:p w14:paraId="2465F0D3" w14:textId="397B7A3F" w:rsidR="00F63327" w:rsidRPr="009F2435" w:rsidRDefault="00F63327" w:rsidP="0067305B">
            <w:pPr>
              <w:ind w:right="-25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zvierat</w:t>
            </w:r>
          </w:p>
        </w:tc>
        <w:tc>
          <w:tcPr>
            <w:tcW w:w="1129" w:type="dxa"/>
            <w:vMerge w:val="restart"/>
            <w:vAlign w:val="center"/>
          </w:tcPr>
          <w:p w14:paraId="420960BF" w14:textId="77777777" w:rsidR="00F63327" w:rsidRPr="009F2435" w:rsidRDefault="00F63327" w:rsidP="0067305B">
            <w:pPr>
              <w:ind w:left="-45" w:right="-94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Kategória</w:t>
            </w:r>
          </w:p>
          <w:p w14:paraId="75D4A724" w14:textId="7CD1546D" w:rsidR="00F63327" w:rsidRPr="009F2435" w:rsidRDefault="00F63327" w:rsidP="0067305B">
            <w:pPr>
              <w:ind w:left="-45" w:right="-94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9F2435">
              <w:rPr>
                <w:b/>
                <w:sz w:val="22"/>
                <w:szCs w:val="22"/>
              </w:rPr>
              <w:t>hovu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vMerge w:val="restart"/>
            <w:vAlign w:val="center"/>
          </w:tcPr>
          <w:p w14:paraId="25C1FB4F" w14:textId="77777777" w:rsidR="00F63327" w:rsidRPr="009F2435" w:rsidRDefault="00F63327" w:rsidP="0067305B">
            <w:pPr>
              <w:ind w:left="-118" w:right="-164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Zameranie</w:t>
            </w:r>
          </w:p>
          <w:p w14:paraId="4BC8915A" w14:textId="1DD2CD1C" w:rsidR="00F63327" w:rsidRPr="009F2435" w:rsidRDefault="00F63327" w:rsidP="0067305B">
            <w:pPr>
              <w:ind w:left="-118" w:right="-164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9F2435">
              <w:rPr>
                <w:b/>
                <w:sz w:val="22"/>
                <w:szCs w:val="22"/>
              </w:rPr>
              <w:t>hovu</w:t>
            </w:r>
            <w:r>
              <w:rPr>
                <w:b/>
                <w:sz w:val="22"/>
                <w:szCs w:val="22"/>
              </w:rPr>
              <w:t>**</w:t>
            </w:r>
          </w:p>
        </w:tc>
        <w:tc>
          <w:tcPr>
            <w:tcW w:w="2071" w:type="dxa"/>
            <w:vMerge w:val="restart"/>
            <w:vAlign w:val="center"/>
          </w:tcPr>
          <w:p w14:paraId="4A62683C" w14:textId="77777777" w:rsidR="00F63327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Uznanie štatútu</w:t>
            </w:r>
          </w:p>
          <w:p w14:paraId="687D0688" w14:textId="4F95F65E" w:rsidR="00E92036" w:rsidRPr="009F2435" w:rsidRDefault="00E92036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dátum a číslo</w:t>
            </w:r>
          </w:p>
        </w:tc>
        <w:tc>
          <w:tcPr>
            <w:tcW w:w="4478" w:type="dxa"/>
            <w:gridSpan w:val="3"/>
            <w:vAlign w:val="center"/>
          </w:tcPr>
          <w:p w14:paraId="21BC41F3" w14:textId="6A72618B" w:rsidR="00F63327" w:rsidRPr="009F2435" w:rsidRDefault="00F63327" w:rsidP="009F2435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Veterinárna kontrola v chove</w:t>
            </w:r>
          </w:p>
          <w:p w14:paraId="6538DD62" w14:textId="2EB01FE9" w:rsidR="00F63327" w:rsidRPr="009F2435" w:rsidRDefault="00F63327" w:rsidP="00F63327">
            <w:pPr>
              <w:ind w:right="-82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sz w:val="22"/>
                <w:szCs w:val="22"/>
              </w:rPr>
              <w:t>dátum kontroly a číslo úradného záznamu z kontroly</w:t>
            </w:r>
          </w:p>
        </w:tc>
        <w:tc>
          <w:tcPr>
            <w:tcW w:w="1492" w:type="dxa"/>
            <w:vMerge w:val="restart"/>
            <w:vAlign w:val="center"/>
          </w:tcPr>
          <w:p w14:paraId="5191F74E" w14:textId="5E34093D" w:rsidR="00F63327" w:rsidRPr="009F2435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Zrušenie štatútu</w:t>
            </w:r>
          </w:p>
        </w:tc>
      </w:tr>
      <w:tr w:rsidR="00F63327" w14:paraId="446148BC" w14:textId="77777777" w:rsidTr="00F63327">
        <w:trPr>
          <w:trHeight w:val="303"/>
        </w:trPr>
        <w:tc>
          <w:tcPr>
            <w:tcW w:w="2689" w:type="dxa"/>
            <w:vMerge/>
            <w:vAlign w:val="center"/>
          </w:tcPr>
          <w:p w14:paraId="3052B6CE" w14:textId="4F090A01" w:rsidR="00F63327" w:rsidRPr="009F2435" w:rsidRDefault="00F63327" w:rsidP="00F633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03BC391" w14:textId="2F8CBF45" w:rsidR="00F63327" w:rsidRPr="009F2435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14:paraId="3FCA7D7F" w14:textId="0843E313" w:rsidR="00F63327" w:rsidRPr="009F2435" w:rsidRDefault="00F63327" w:rsidP="0067305B">
            <w:pPr>
              <w:ind w:right="-2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14:paraId="563D59A9" w14:textId="486ABE0A" w:rsidR="00F63327" w:rsidRPr="009F2435" w:rsidRDefault="00F63327" w:rsidP="0067305B">
            <w:pPr>
              <w:ind w:left="-45" w:right="-9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AA59126" w14:textId="7B19BF04" w:rsidR="00F63327" w:rsidRPr="009F2435" w:rsidRDefault="00F63327" w:rsidP="0067305B">
            <w:pPr>
              <w:ind w:left="-118" w:right="-16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071" w:type="dxa"/>
            <w:vMerge/>
            <w:vAlign w:val="center"/>
          </w:tcPr>
          <w:p w14:paraId="0CBE0FBC" w14:textId="77777777" w:rsidR="00F63327" w:rsidRPr="009F2435" w:rsidRDefault="00F63327" w:rsidP="009F2435">
            <w:pPr>
              <w:ind w:right="-567"/>
              <w:jc w:val="both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726E6A39" w14:textId="55DD2B9A" w:rsidR="00F63327" w:rsidRPr="009F2435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92" w:type="dxa"/>
            <w:vAlign w:val="center"/>
          </w:tcPr>
          <w:p w14:paraId="10EDFF20" w14:textId="20DE9481" w:rsidR="00F63327" w:rsidRPr="009F2435" w:rsidRDefault="00F63327" w:rsidP="0067305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94" w:type="dxa"/>
            <w:vAlign w:val="center"/>
          </w:tcPr>
          <w:p w14:paraId="15613031" w14:textId="15F3DF60" w:rsidR="00F63327" w:rsidRPr="009F2435" w:rsidRDefault="00F63327" w:rsidP="0067305B">
            <w:pPr>
              <w:ind w:right="-2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92" w:type="dxa"/>
            <w:vMerge/>
          </w:tcPr>
          <w:p w14:paraId="4C8278CE" w14:textId="77777777" w:rsidR="00F63327" w:rsidRPr="009F2435" w:rsidRDefault="00F63327" w:rsidP="009F2435">
            <w:pPr>
              <w:ind w:right="-567"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9F2435" w14:paraId="0FE28694" w14:textId="77777777" w:rsidTr="00CA302E">
        <w:trPr>
          <w:trHeight w:val="253"/>
        </w:trPr>
        <w:tc>
          <w:tcPr>
            <w:tcW w:w="2689" w:type="dxa"/>
            <w:vAlign w:val="center"/>
          </w:tcPr>
          <w:p w14:paraId="63301C3A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7B7C54C" w14:textId="77777777" w:rsidR="009F2435" w:rsidRDefault="009F2435" w:rsidP="00CA302E">
            <w:pPr>
              <w:ind w:right="-181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14:paraId="7018C17C" w14:textId="77777777" w:rsidR="009F2435" w:rsidRDefault="009F2435" w:rsidP="00CA302E">
            <w:pPr>
              <w:ind w:right="-4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29" w:type="dxa"/>
            <w:vAlign w:val="center"/>
          </w:tcPr>
          <w:p w14:paraId="00C399D4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AF0FD28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14:paraId="3A2CC8A4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631A0A2D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79054EF0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4" w:type="dxa"/>
            <w:vAlign w:val="center"/>
          </w:tcPr>
          <w:p w14:paraId="5BB25149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62E54059" w14:textId="77777777" w:rsidR="009F2435" w:rsidRDefault="009F2435" w:rsidP="00CA302E">
            <w:pPr>
              <w:ind w:right="-9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9F2435" w14:paraId="510B6745" w14:textId="77777777" w:rsidTr="00CA302E">
        <w:trPr>
          <w:trHeight w:val="253"/>
        </w:trPr>
        <w:tc>
          <w:tcPr>
            <w:tcW w:w="2689" w:type="dxa"/>
            <w:vAlign w:val="center"/>
          </w:tcPr>
          <w:p w14:paraId="005192FE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480C8BA" w14:textId="77777777" w:rsidR="009F2435" w:rsidRDefault="009F2435" w:rsidP="00CA302E">
            <w:pPr>
              <w:ind w:right="-181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14:paraId="6BA17916" w14:textId="77777777" w:rsidR="009F2435" w:rsidRDefault="009F2435" w:rsidP="00CA302E">
            <w:pPr>
              <w:ind w:right="-4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29" w:type="dxa"/>
            <w:vAlign w:val="center"/>
          </w:tcPr>
          <w:p w14:paraId="2CAF3056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7DE2A15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14:paraId="0101557A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2B38E7BD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411EFCE7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4" w:type="dxa"/>
            <w:vAlign w:val="center"/>
          </w:tcPr>
          <w:p w14:paraId="5CD8F495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0A2BE561" w14:textId="77777777" w:rsidR="009F2435" w:rsidRDefault="009F2435" w:rsidP="00CA302E">
            <w:pPr>
              <w:ind w:right="-9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9F2435" w14:paraId="2E62C552" w14:textId="77777777" w:rsidTr="00CA302E">
        <w:trPr>
          <w:trHeight w:val="253"/>
        </w:trPr>
        <w:tc>
          <w:tcPr>
            <w:tcW w:w="2689" w:type="dxa"/>
            <w:vAlign w:val="center"/>
          </w:tcPr>
          <w:p w14:paraId="3D85A246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AAF39F6" w14:textId="77777777" w:rsidR="009F2435" w:rsidRDefault="009F2435" w:rsidP="00CA302E">
            <w:pPr>
              <w:ind w:right="-181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14:paraId="3F4F66BD" w14:textId="77777777" w:rsidR="009F2435" w:rsidRDefault="009F2435" w:rsidP="00CA302E">
            <w:pPr>
              <w:ind w:right="-4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29" w:type="dxa"/>
            <w:vAlign w:val="center"/>
          </w:tcPr>
          <w:p w14:paraId="6425285D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8A7179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14:paraId="5A2FE1D5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79F78F07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2937055E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4" w:type="dxa"/>
            <w:vAlign w:val="center"/>
          </w:tcPr>
          <w:p w14:paraId="3ED5AA82" w14:textId="77777777" w:rsidR="009F2435" w:rsidRDefault="009F2435" w:rsidP="00CA302E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25FB2262" w14:textId="77777777" w:rsidR="009F2435" w:rsidRDefault="009F2435" w:rsidP="00CA302E">
            <w:pPr>
              <w:ind w:right="-9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</w:tbl>
    <w:p w14:paraId="171F8119" w14:textId="77777777" w:rsidR="00764CA7" w:rsidRDefault="00764CA7" w:rsidP="00764CA7">
      <w:pPr>
        <w:ind w:left="-851" w:right="-567"/>
        <w:jc w:val="both"/>
        <w:outlineLvl w:val="0"/>
        <w:rPr>
          <w:b/>
          <w:sz w:val="20"/>
          <w:szCs w:val="22"/>
        </w:rPr>
      </w:pPr>
    </w:p>
    <w:p w14:paraId="6875AC33" w14:textId="5F01EB8F" w:rsidR="009F2435" w:rsidRPr="00760016" w:rsidRDefault="00764CA7" w:rsidP="00764CA7">
      <w:pPr>
        <w:ind w:left="-851" w:right="-567"/>
        <w:jc w:val="both"/>
        <w:outlineLvl w:val="0"/>
        <w:rPr>
          <w:b/>
          <w:sz w:val="28"/>
          <w:szCs w:val="22"/>
        </w:rPr>
      </w:pPr>
      <w:r w:rsidRPr="00760016">
        <w:rPr>
          <w:b/>
          <w:szCs w:val="22"/>
        </w:rPr>
        <w:t xml:space="preserve">Hospodárstva s uznaným štatútom zanedbateľného rizika klasickej </w:t>
      </w:r>
      <w:proofErr w:type="spellStart"/>
      <w:r w:rsidRPr="00760016">
        <w:rPr>
          <w:b/>
          <w:szCs w:val="22"/>
        </w:rPr>
        <w:t>scrapie</w:t>
      </w:r>
      <w:proofErr w:type="spellEnd"/>
    </w:p>
    <w:tbl>
      <w:tblPr>
        <w:tblStyle w:val="Mriekatabuky"/>
        <w:tblW w:w="15447" w:type="dxa"/>
        <w:tblInd w:w="-851" w:type="dxa"/>
        <w:tblLook w:val="04A0" w:firstRow="1" w:lastRow="0" w:firstColumn="1" w:lastColumn="0" w:noHBand="0" w:noVBand="1"/>
      </w:tblPr>
      <w:tblGrid>
        <w:gridCol w:w="2171"/>
        <w:gridCol w:w="784"/>
        <w:gridCol w:w="814"/>
        <w:gridCol w:w="1027"/>
        <w:gridCol w:w="1032"/>
        <w:gridCol w:w="1255"/>
        <w:gridCol w:w="993"/>
        <w:gridCol w:w="992"/>
        <w:gridCol w:w="992"/>
        <w:gridCol w:w="992"/>
        <w:gridCol w:w="1046"/>
        <w:gridCol w:w="975"/>
        <w:gridCol w:w="1110"/>
        <w:gridCol w:w="1264"/>
      </w:tblGrid>
      <w:tr w:rsidR="006905F5" w14:paraId="28F433FC" w14:textId="77777777" w:rsidTr="006905F5">
        <w:trPr>
          <w:trHeight w:val="481"/>
        </w:trPr>
        <w:tc>
          <w:tcPr>
            <w:tcW w:w="2171" w:type="dxa"/>
            <w:vMerge w:val="restart"/>
            <w:vAlign w:val="center"/>
          </w:tcPr>
          <w:p w14:paraId="3CEC1665" w14:textId="77777777" w:rsidR="00764CA7" w:rsidRPr="009F2435" w:rsidRDefault="00764CA7" w:rsidP="00FF3A10">
            <w:pPr>
              <w:jc w:val="center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Názov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F2435">
              <w:rPr>
                <w:b/>
                <w:sz w:val="22"/>
                <w:szCs w:val="22"/>
              </w:rPr>
              <w:t>chovu</w:t>
            </w:r>
          </w:p>
        </w:tc>
        <w:tc>
          <w:tcPr>
            <w:tcW w:w="784" w:type="dxa"/>
            <w:vMerge w:val="restart"/>
            <w:vAlign w:val="center"/>
          </w:tcPr>
          <w:p w14:paraId="4823F4B0" w14:textId="77777777" w:rsidR="00764CA7" w:rsidRPr="006905F5" w:rsidRDefault="00764CA7" w:rsidP="00FF3A10">
            <w:pPr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 xml:space="preserve">CEHZ </w:t>
            </w:r>
          </w:p>
          <w:p w14:paraId="266ECF2B" w14:textId="77777777" w:rsidR="00764CA7" w:rsidRPr="006905F5" w:rsidRDefault="00764CA7" w:rsidP="00FF3A10">
            <w:pPr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chovu</w:t>
            </w:r>
          </w:p>
        </w:tc>
        <w:tc>
          <w:tcPr>
            <w:tcW w:w="814" w:type="dxa"/>
            <w:vMerge w:val="restart"/>
            <w:vAlign w:val="center"/>
          </w:tcPr>
          <w:p w14:paraId="040E6630" w14:textId="77777777" w:rsidR="00764CA7" w:rsidRPr="006905F5" w:rsidRDefault="00764CA7" w:rsidP="00FF3A10">
            <w:pPr>
              <w:ind w:right="-25"/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Druh</w:t>
            </w:r>
          </w:p>
          <w:p w14:paraId="3772F071" w14:textId="77777777" w:rsidR="00764CA7" w:rsidRPr="006905F5" w:rsidRDefault="00764CA7" w:rsidP="00FF3A10">
            <w:pPr>
              <w:ind w:right="-25"/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zvierat</w:t>
            </w:r>
          </w:p>
        </w:tc>
        <w:tc>
          <w:tcPr>
            <w:tcW w:w="1027" w:type="dxa"/>
            <w:vMerge w:val="restart"/>
            <w:vAlign w:val="center"/>
          </w:tcPr>
          <w:p w14:paraId="4F7EF0F2" w14:textId="77777777" w:rsidR="00764CA7" w:rsidRPr="006905F5" w:rsidRDefault="00764CA7" w:rsidP="00FF3A10">
            <w:pPr>
              <w:ind w:left="-45" w:right="-94"/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Kategória</w:t>
            </w:r>
          </w:p>
          <w:p w14:paraId="53EE6235" w14:textId="77777777" w:rsidR="00764CA7" w:rsidRPr="006905F5" w:rsidRDefault="00764CA7" w:rsidP="00FF3A10">
            <w:pPr>
              <w:ind w:left="-45" w:right="-94"/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chovu*</w:t>
            </w:r>
          </w:p>
        </w:tc>
        <w:tc>
          <w:tcPr>
            <w:tcW w:w="1032" w:type="dxa"/>
            <w:vMerge w:val="restart"/>
            <w:vAlign w:val="center"/>
          </w:tcPr>
          <w:p w14:paraId="7B3A737A" w14:textId="77777777" w:rsidR="00764CA7" w:rsidRPr="006905F5" w:rsidRDefault="00764CA7" w:rsidP="00FF3A10">
            <w:pPr>
              <w:ind w:left="-118" w:right="-164"/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Zameranie</w:t>
            </w:r>
          </w:p>
          <w:p w14:paraId="0C6D0290" w14:textId="77777777" w:rsidR="00764CA7" w:rsidRPr="006905F5" w:rsidRDefault="00764CA7" w:rsidP="00FF3A10">
            <w:pPr>
              <w:ind w:left="-118" w:right="-164"/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chovu**</w:t>
            </w:r>
          </w:p>
        </w:tc>
        <w:tc>
          <w:tcPr>
            <w:tcW w:w="1255" w:type="dxa"/>
            <w:vMerge w:val="restart"/>
            <w:vAlign w:val="center"/>
          </w:tcPr>
          <w:p w14:paraId="3E5E6CC0" w14:textId="77777777" w:rsidR="00764CA7" w:rsidRDefault="00764CA7" w:rsidP="00FF3A10">
            <w:pPr>
              <w:jc w:val="center"/>
              <w:outlineLvl w:val="0"/>
              <w:rPr>
                <w:b/>
                <w:sz w:val="20"/>
                <w:szCs w:val="22"/>
              </w:rPr>
            </w:pPr>
            <w:r w:rsidRPr="006905F5">
              <w:rPr>
                <w:b/>
                <w:sz w:val="20"/>
                <w:szCs w:val="22"/>
              </w:rPr>
              <w:t>Uznanie štatútu</w:t>
            </w:r>
          </w:p>
          <w:p w14:paraId="4D080FE0" w14:textId="477ECDCD" w:rsidR="00E92036" w:rsidRPr="006905F5" w:rsidRDefault="00E92036" w:rsidP="00FF3A10">
            <w:pPr>
              <w:jc w:val="center"/>
              <w:outlineLvl w:val="0"/>
              <w:rPr>
                <w:b/>
                <w:sz w:val="20"/>
                <w:szCs w:val="22"/>
              </w:rPr>
            </w:pPr>
            <w:r w:rsidRPr="00E92036">
              <w:rPr>
                <w:b/>
                <w:sz w:val="18"/>
                <w:szCs w:val="22"/>
              </w:rPr>
              <w:t>dátum a číslo</w:t>
            </w:r>
          </w:p>
        </w:tc>
        <w:tc>
          <w:tcPr>
            <w:tcW w:w="7100" w:type="dxa"/>
            <w:gridSpan w:val="7"/>
            <w:vAlign w:val="center"/>
          </w:tcPr>
          <w:p w14:paraId="4955DBBE" w14:textId="77777777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Veterinárna kontrola v chove</w:t>
            </w:r>
          </w:p>
          <w:p w14:paraId="7DDBD9EB" w14:textId="57C49470" w:rsidR="00764CA7" w:rsidRPr="009F2435" w:rsidRDefault="00764CA7" w:rsidP="00FF3A10">
            <w:pPr>
              <w:ind w:right="-82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sz w:val="22"/>
                <w:szCs w:val="22"/>
              </w:rPr>
              <w:t>dátum kontroly a číslo úradného záznamu z kontroly</w:t>
            </w:r>
          </w:p>
        </w:tc>
        <w:tc>
          <w:tcPr>
            <w:tcW w:w="1264" w:type="dxa"/>
            <w:vMerge w:val="restart"/>
            <w:vAlign w:val="center"/>
          </w:tcPr>
          <w:p w14:paraId="7643FAAA" w14:textId="77777777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Zrušenie štatútu</w:t>
            </w:r>
          </w:p>
        </w:tc>
      </w:tr>
      <w:tr w:rsidR="006905F5" w14:paraId="751BD076" w14:textId="77777777" w:rsidTr="006905F5">
        <w:trPr>
          <w:trHeight w:val="303"/>
        </w:trPr>
        <w:tc>
          <w:tcPr>
            <w:tcW w:w="2171" w:type="dxa"/>
            <w:vMerge/>
            <w:vAlign w:val="center"/>
          </w:tcPr>
          <w:p w14:paraId="3B7B1780" w14:textId="77777777" w:rsidR="00764CA7" w:rsidRPr="009F2435" w:rsidRDefault="00764CA7" w:rsidP="00FF3A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vMerge/>
            <w:vAlign w:val="center"/>
          </w:tcPr>
          <w:p w14:paraId="7C4151E1" w14:textId="77777777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14:paraId="70EF1068" w14:textId="77777777" w:rsidR="00764CA7" w:rsidRPr="009F2435" w:rsidRDefault="00764CA7" w:rsidP="00FF3A10">
            <w:pPr>
              <w:ind w:right="-2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027" w:type="dxa"/>
            <w:vMerge/>
            <w:vAlign w:val="center"/>
          </w:tcPr>
          <w:p w14:paraId="1E5566BC" w14:textId="77777777" w:rsidR="00764CA7" w:rsidRPr="009F2435" w:rsidRDefault="00764CA7" w:rsidP="00FF3A10">
            <w:pPr>
              <w:ind w:left="-45" w:right="-9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4D530500" w14:textId="77777777" w:rsidR="00764CA7" w:rsidRPr="009F2435" w:rsidRDefault="00764CA7" w:rsidP="00FF3A10">
            <w:pPr>
              <w:ind w:left="-118" w:right="-164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14:paraId="04F3AE84" w14:textId="77777777" w:rsidR="00764CA7" w:rsidRPr="009F2435" w:rsidRDefault="00764CA7" w:rsidP="00FF3A10">
            <w:pPr>
              <w:ind w:right="-567"/>
              <w:jc w:val="both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DE60BA1" w14:textId="47CD166E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A86F7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1D58D31E" w14:textId="21E2486A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A86F7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14:paraId="73A7DF24" w14:textId="0100C4CE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86F7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14:paraId="0A285F98" w14:textId="158AD274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46" w:type="dxa"/>
            <w:vAlign w:val="center"/>
          </w:tcPr>
          <w:p w14:paraId="137AA572" w14:textId="09B867CA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75" w:type="dxa"/>
            <w:vAlign w:val="center"/>
          </w:tcPr>
          <w:p w14:paraId="6329AF53" w14:textId="02725F7B" w:rsidR="00764CA7" w:rsidRPr="009F2435" w:rsidRDefault="00764CA7" w:rsidP="00FF3A1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10" w:type="dxa"/>
            <w:vAlign w:val="center"/>
          </w:tcPr>
          <w:p w14:paraId="5137E3BC" w14:textId="78C59828" w:rsidR="00764CA7" w:rsidRPr="009F2435" w:rsidRDefault="00764CA7" w:rsidP="00FF3A10">
            <w:pPr>
              <w:ind w:right="-2"/>
              <w:jc w:val="center"/>
              <w:outlineLvl w:val="0"/>
              <w:rPr>
                <w:b/>
                <w:sz w:val="22"/>
                <w:szCs w:val="22"/>
              </w:rPr>
            </w:pPr>
            <w:r w:rsidRPr="009F2435">
              <w:rPr>
                <w:b/>
                <w:sz w:val="22"/>
                <w:szCs w:val="22"/>
              </w:rPr>
              <w:t>202</w:t>
            </w:r>
            <w:r w:rsidR="00A86F7E">
              <w:rPr>
                <w:b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264" w:type="dxa"/>
            <w:vMerge/>
          </w:tcPr>
          <w:p w14:paraId="6828824E" w14:textId="77777777" w:rsidR="00764CA7" w:rsidRPr="009F2435" w:rsidRDefault="00764CA7" w:rsidP="00FF3A10">
            <w:pPr>
              <w:ind w:right="-567"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6905F5" w:rsidRPr="006905F5" w14:paraId="4903CFBA" w14:textId="77777777" w:rsidTr="006905F5">
        <w:trPr>
          <w:trHeight w:val="253"/>
        </w:trPr>
        <w:tc>
          <w:tcPr>
            <w:tcW w:w="2171" w:type="dxa"/>
            <w:vAlign w:val="center"/>
          </w:tcPr>
          <w:p w14:paraId="47192ECF" w14:textId="26EB9F76" w:rsidR="00764CA7" w:rsidRPr="006905F5" w:rsidRDefault="00764CA7" w:rsidP="006905F5">
            <w:pPr>
              <w:ind w:right="1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C25A36D" w14:textId="77777777" w:rsidR="00764CA7" w:rsidRPr="006905F5" w:rsidRDefault="00764CA7" w:rsidP="006905F5">
            <w:pPr>
              <w:ind w:right="-19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3AFB597A" w14:textId="77777777" w:rsidR="00764CA7" w:rsidRPr="006905F5" w:rsidRDefault="00764CA7" w:rsidP="006905F5">
            <w:pPr>
              <w:ind w:right="-181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57A45EBB" w14:textId="77777777" w:rsidR="00764CA7" w:rsidRPr="006905F5" w:rsidRDefault="00764CA7" w:rsidP="006905F5">
            <w:pPr>
              <w:ind w:right="-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32" w:type="dxa"/>
            <w:vAlign w:val="center"/>
          </w:tcPr>
          <w:p w14:paraId="57D31BBA" w14:textId="77777777" w:rsidR="00764CA7" w:rsidRPr="006905F5" w:rsidRDefault="00764CA7" w:rsidP="006905F5">
            <w:pPr>
              <w:ind w:right="-11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58DB88B5" w14:textId="77777777" w:rsidR="00764CA7" w:rsidRPr="006905F5" w:rsidRDefault="00764CA7" w:rsidP="006905F5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7015457" w14:textId="77777777" w:rsidR="00764CA7" w:rsidRPr="006905F5" w:rsidRDefault="00764CA7" w:rsidP="006905F5">
            <w:pPr>
              <w:ind w:right="-4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0D5324" w14:textId="77777777" w:rsidR="00764CA7" w:rsidRPr="006905F5" w:rsidRDefault="00764CA7" w:rsidP="006905F5">
            <w:pPr>
              <w:ind w:right="-4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3B5521" w14:textId="77777777" w:rsidR="00764CA7" w:rsidRPr="006905F5" w:rsidRDefault="00764CA7" w:rsidP="006905F5">
            <w:pPr>
              <w:ind w:right="-4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3DD704" w14:textId="77777777" w:rsidR="00764CA7" w:rsidRPr="006905F5" w:rsidRDefault="00764CA7" w:rsidP="006905F5">
            <w:pPr>
              <w:ind w:right="-42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7918754C" w14:textId="18AF4546" w:rsidR="00764CA7" w:rsidRPr="006905F5" w:rsidRDefault="00764CA7" w:rsidP="006905F5">
            <w:pPr>
              <w:ind w:right="-5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14:paraId="3A58D3E1" w14:textId="77777777" w:rsidR="00764CA7" w:rsidRPr="006905F5" w:rsidRDefault="00764CA7" w:rsidP="006905F5">
            <w:pPr>
              <w:ind w:right="-7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CC52E89" w14:textId="77777777" w:rsidR="00764CA7" w:rsidRPr="006905F5" w:rsidRDefault="00764CA7" w:rsidP="006905F5">
            <w:pPr>
              <w:ind w:right="4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339728C5" w14:textId="77777777" w:rsidR="00764CA7" w:rsidRPr="006905F5" w:rsidRDefault="00764CA7" w:rsidP="006905F5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6905F5" w:rsidRPr="006905F5" w14:paraId="7E267535" w14:textId="77777777" w:rsidTr="006905F5">
        <w:trPr>
          <w:trHeight w:val="253"/>
        </w:trPr>
        <w:tc>
          <w:tcPr>
            <w:tcW w:w="2171" w:type="dxa"/>
            <w:vAlign w:val="center"/>
          </w:tcPr>
          <w:p w14:paraId="3244FB52" w14:textId="77777777" w:rsidR="00764CA7" w:rsidRPr="006905F5" w:rsidRDefault="00764CA7" w:rsidP="006905F5">
            <w:pPr>
              <w:ind w:right="1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B6A5015" w14:textId="77777777" w:rsidR="00764CA7" w:rsidRPr="006905F5" w:rsidRDefault="00764CA7" w:rsidP="006905F5">
            <w:pPr>
              <w:ind w:right="-19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88F008E" w14:textId="77777777" w:rsidR="00764CA7" w:rsidRPr="006905F5" w:rsidRDefault="00764CA7" w:rsidP="006905F5">
            <w:pPr>
              <w:ind w:right="-181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01153A01" w14:textId="77777777" w:rsidR="00764CA7" w:rsidRPr="006905F5" w:rsidRDefault="00764CA7" w:rsidP="006905F5">
            <w:pPr>
              <w:ind w:right="-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32" w:type="dxa"/>
            <w:vAlign w:val="center"/>
          </w:tcPr>
          <w:p w14:paraId="265EF9DA" w14:textId="77777777" w:rsidR="00764CA7" w:rsidRPr="006905F5" w:rsidRDefault="00764CA7" w:rsidP="006905F5">
            <w:pPr>
              <w:ind w:right="-11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24A3F099" w14:textId="77777777" w:rsidR="00764CA7" w:rsidRPr="006905F5" w:rsidRDefault="00764CA7" w:rsidP="006905F5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9D845B9" w14:textId="77777777" w:rsidR="00764CA7" w:rsidRPr="006905F5" w:rsidRDefault="00764CA7" w:rsidP="006905F5">
            <w:pPr>
              <w:ind w:right="-4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F792F7" w14:textId="77777777" w:rsidR="00764CA7" w:rsidRPr="006905F5" w:rsidRDefault="00764CA7" w:rsidP="006905F5">
            <w:pPr>
              <w:ind w:right="-4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CDCF84" w14:textId="77777777" w:rsidR="00764CA7" w:rsidRPr="006905F5" w:rsidRDefault="00764CA7" w:rsidP="006905F5">
            <w:pPr>
              <w:ind w:right="-4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9EE73A" w14:textId="77777777" w:rsidR="00764CA7" w:rsidRPr="006905F5" w:rsidRDefault="00764CA7" w:rsidP="006905F5">
            <w:pPr>
              <w:ind w:right="-42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4051D8BD" w14:textId="6D9F7855" w:rsidR="00764CA7" w:rsidRPr="006905F5" w:rsidRDefault="00764CA7" w:rsidP="006905F5">
            <w:pPr>
              <w:ind w:right="-5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14:paraId="1EF4A0DE" w14:textId="77777777" w:rsidR="00764CA7" w:rsidRPr="006905F5" w:rsidRDefault="00764CA7" w:rsidP="006905F5">
            <w:pPr>
              <w:ind w:right="-7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29CC2A7C" w14:textId="77777777" w:rsidR="00764CA7" w:rsidRPr="006905F5" w:rsidRDefault="00764CA7" w:rsidP="006905F5">
            <w:pPr>
              <w:ind w:right="4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1886959D" w14:textId="77777777" w:rsidR="00764CA7" w:rsidRPr="006905F5" w:rsidRDefault="00764CA7" w:rsidP="006905F5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6905F5" w:rsidRPr="006905F5" w14:paraId="11EDD654" w14:textId="77777777" w:rsidTr="006905F5">
        <w:trPr>
          <w:trHeight w:val="253"/>
        </w:trPr>
        <w:tc>
          <w:tcPr>
            <w:tcW w:w="2171" w:type="dxa"/>
            <w:vAlign w:val="center"/>
          </w:tcPr>
          <w:p w14:paraId="246B75E8" w14:textId="77777777" w:rsidR="00764CA7" w:rsidRPr="006905F5" w:rsidRDefault="00764CA7" w:rsidP="006905F5">
            <w:pPr>
              <w:ind w:right="1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996FE4D" w14:textId="77777777" w:rsidR="00764CA7" w:rsidRPr="006905F5" w:rsidRDefault="00764CA7" w:rsidP="006905F5">
            <w:pPr>
              <w:ind w:right="-19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0A6B294" w14:textId="77777777" w:rsidR="00764CA7" w:rsidRPr="006905F5" w:rsidRDefault="00764CA7" w:rsidP="006905F5">
            <w:pPr>
              <w:ind w:right="-181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561DB31A" w14:textId="77777777" w:rsidR="00764CA7" w:rsidRPr="006905F5" w:rsidRDefault="00764CA7" w:rsidP="006905F5">
            <w:pPr>
              <w:ind w:right="-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32" w:type="dxa"/>
            <w:vAlign w:val="center"/>
          </w:tcPr>
          <w:p w14:paraId="4C6CD665" w14:textId="77777777" w:rsidR="00764CA7" w:rsidRPr="006905F5" w:rsidRDefault="00764CA7" w:rsidP="006905F5">
            <w:pPr>
              <w:ind w:right="-11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0669B464" w14:textId="77777777" w:rsidR="00764CA7" w:rsidRPr="006905F5" w:rsidRDefault="00764CA7" w:rsidP="006905F5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08A8FA" w14:textId="77777777" w:rsidR="00764CA7" w:rsidRPr="006905F5" w:rsidRDefault="00764CA7" w:rsidP="006905F5">
            <w:pPr>
              <w:ind w:right="-4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4740AF" w14:textId="77777777" w:rsidR="00764CA7" w:rsidRPr="006905F5" w:rsidRDefault="00764CA7" w:rsidP="006905F5">
            <w:pPr>
              <w:ind w:right="-43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894674" w14:textId="77777777" w:rsidR="00764CA7" w:rsidRPr="006905F5" w:rsidRDefault="00764CA7" w:rsidP="006905F5">
            <w:pPr>
              <w:ind w:right="-4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60918D" w14:textId="77777777" w:rsidR="00764CA7" w:rsidRPr="006905F5" w:rsidRDefault="00764CA7" w:rsidP="006905F5">
            <w:pPr>
              <w:ind w:right="-42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203A0FAF" w14:textId="708B2B4A" w:rsidR="00764CA7" w:rsidRPr="006905F5" w:rsidRDefault="00764CA7" w:rsidP="006905F5">
            <w:pPr>
              <w:ind w:right="-54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14:paraId="6E787E9E" w14:textId="77777777" w:rsidR="00764CA7" w:rsidRPr="006905F5" w:rsidRDefault="00764CA7" w:rsidP="006905F5">
            <w:pPr>
              <w:ind w:right="-7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1F9E6FA2" w14:textId="77777777" w:rsidR="00764CA7" w:rsidRPr="006905F5" w:rsidRDefault="00764CA7" w:rsidP="006905F5">
            <w:pPr>
              <w:ind w:right="4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1C2D53A0" w14:textId="77777777" w:rsidR="00764CA7" w:rsidRPr="006905F5" w:rsidRDefault="00764CA7" w:rsidP="006905F5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</w:tbl>
    <w:p w14:paraId="4821CD39" w14:textId="77777777" w:rsidR="006905F5" w:rsidRDefault="006905F5" w:rsidP="006905F5">
      <w:pPr>
        <w:ind w:left="-851"/>
        <w:rPr>
          <w:i/>
          <w:sz w:val="22"/>
          <w:szCs w:val="22"/>
        </w:rPr>
      </w:pPr>
    </w:p>
    <w:p w14:paraId="4B0423CD" w14:textId="04AEFCB8" w:rsidR="006905F5" w:rsidRPr="005C2686" w:rsidRDefault="006905F5" w:rsidP="006905F5">
      <w:pPr>
        <w:ind w:left="-851"/>
        <w:rPr>
          <w:sz w:val="22"/>
          <w:szCs w:val="22"/>
        </w:rPr>
      </w:pPr>
      <w:r w:rsidRPr="005C2686">
        <w:rPr>
          <w:i/>
          <w:sz w:val="22"/>
          <w:szCs w:val="22"/>
        </w:rPr>
        <w:t>Vysvetlivky: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*</w:t>
      </w:r>
      <w:r w:rsidRPr="001413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C2686">
        <w:rPr>
          <w:sz w:val="22"/>
          <w:szCs w:val="22"/>
        </w:rPr>
        <w:t>Kategória</w:t>
      </w:r>
      <w:r>
        <w:rPr>
          <w:sz w:val="22"/>
          <w:szCs w:val="22"/>
        </w:rPr>
        <w:t xml:space="preserve"> chovu: </w:t>
      </w:r>
      <w:r w:rsidRPr="005C2686">
        <w:rPr>
          <w:sz w:val="22"/>
          <w:szCs w:val="22"/>
        </w:rPr>
        <w:t>ŠCH</w:t>
      </w:r>
      <w:r>
        <w:rPr>
          <w:sz w:val="22"/>
          <w:szCs w:val="22"/>
        </w:rPr>
        <w:t xml:space="preserve"> – šľachtiteľský chov</w:t>
      </w:r>
      <w:r w:rsidRPr="005C2686">
        <w:rPr>
          <w:sz w:val="22"/>
          <w:szCs w:val="22"/>
        </w:rPr>
        <w:t>, RCH</w:t>
      </w:r>
      <w:r>
        <w:rPr>
          <w:sz w:val="22"/>
          <w:szCs w:val="22"/>
        </w:rPr>
        <w:t xml:space="preserve"> – rozmnožovací chov</w:t>
      </w:r>
      <w:r w:rsidRPr="005C2686">
        <w:rPr>
          <w:sz w:val="22"/>
          <w:szCs w:val="22"/>
        </w:rPr>
        <w:t>, ÚCH</w:t>
      </w:r>
      <w:r>
        <w:rPr>
          <w:sz w:val="22"/>
          <w:szCs w:val="22"/>
        </w:rPr>
        <w:t xml:space="preserve"> – úžitkový chov</w:t>
      </w:r>
    </w:p>
    <w:p w14:paraId="78DE56A5" w14:textId="77777777" w:rsidR="006905F5" w:rsidRPr="00E10228" w:rsidRDefault="006905F5" w:rsidP="006905F5">
      <w:pPr>
        <w:rPr>
          <w:sz w:val="22"/>
          <w:szCs w:val="22"/>
        </w:rPr>
      </w:pPr>
      <w:r>
        <w:rPr>
          <w:sz w:val="22"/>
          <w:szCs w:val="22"/>
        </w:rPr>
        <w:t xml:space="preserve">     **Zameranie chovu: P – plemenitba, CH – ďalší chov, M – produkcia mlieka, </w:t>
      </w:r>
      <w:r w:rsidRPr="00265136">
        <w:rPr>
          <w:sz w:val="22"/>
          <w:szCs w:val="22"/>
        </w:rPr>
        <w:t xml:space="preserve">V </w:t>
      </w:r>
      <w:r>
        <w:rPr>
          <w:sz w:val="22"/>
          <w:szCs w:val="22"/>
        </w:rPr>
        <w:t>–</w:t>
      </w:r>
      <w:r w:rsidRPr="00265136">
        <w:rPr>
          <w:sz w:val="22"/>
          <w:szCs w:val="22"/>
        </w:rPr>
        <w:t xml:space="preserve"> výkrm, JZ</w:t>
      </w:r>
      <w:r>
        <w:rPr>
          <w:sz w:val="22"/>
          <w:szCs w:val="22"/>
        </w:rPr>
        <w:t xml:space="preserve"> – </w:t>
      </w:r>
      <w:r w:rsidRPr="00265136">
        <w:rPr>
          <w:sz w:val="22"/>
          <w:szCs w:val="22"/>
        </w:rPr>
        <w:t>jahňatá na zabitie</w:t>
      </w:r>
    </w:p>
    <w:p w14:paraId="4D480A32" w14:textId="2F6BD626" w:rsidR="00C766F7" w:rsidRDefault="00C766F7" w:rsidP="006905F5">
      <w:pPr>
        <w:ind w:right="-1022"/>
        <w:jc w:val="both"/>
        <w:outlineLvl w:val="0"/>
        <w:rPr>
          <w:sz w:val="22"/>
          <w:szCs w:val="22"/>
        </w:rPr>
      </w:pPr>
    </w:p>
    <w:p w14:paraId="16FD0857" w14:textId="77777777" w:rsidR="00616B63" w:rsidRDefault="00616B63" w:rsidP="00E457DF">
      <w:pPr>
        <w:ind w:right="-1022" w:hanging="851"/>
        <w:jc w:val="both"/>
        <w:outlineLvl w:val="0"/>
        <w:rPr>
          <w:sz w:val="22"/>
          <w:szCs w:val="22"/>
        </w:rPr>
      </w:pPr>
    </w:p>
    <w:p w14:paraId="0D8255F9" w14:textId="159697BE" w:rsidR="00C149F3" w:rsidRPr="00C028D8" w:rsidRDefault="00C766F7" w:rsidP="00E457DF">
      <w:pPr>
        <w:ind w:right="-1022" w:hanging="851"/>
        <w:jc w:val="both"/>
        <w:outlineLvl w:val="0"/>
        <w:rPr>
          <w:b/>
          <w:sz w:val="22"/>
          <w:szCs w:val="22"/>
        </w:rPr>
      </w:pPr>
      <w:r w:rsidRPr="00760016">
        <w:rPr>
          <w:szCs w:val="22"/>
        </w:rPr>
        <w:t>D</w:t>
      </w:r>
      <w:r w:rsidR="00C149F3" w:rsidRPr="00760016">
        <w:rPr>
          <w:szCs w:val="22"/>
        </w:rPr>
        <w:t>ňa ........................</w:t>
      </w:r>
      <w:r w:rsidR="00C149F3" w:rsidRPr="00760016">
        <w:rPr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C149F3" w:rsidRPr="00C028D8">
        <w:rPr>
          <w:sz w:val="22"/>
          <w:szCs w:val="22"/>
        </w:rPr>
        <w:tab/>
      </w:r>
      <w:r w:rsidR="005B2ECF" w:rsidRPr="00C028D8">
        <w:rPr>
          <w:sz w:val="22"/>
          <w:szCs w:val="22"/>
        </w:rPr>
        <w:tab/>
      </w:r>
      <w:r w:rsidR="005B2ECF" w:rsidRPr="00C028D8">
        <w:rPr>
          <w:sz w:val="22"/>
          <w:szCs w:val="22"/>
        </w:rPr>
        <w:tab/>
      </w:r>
      <w:r w:rsidR="005B2ECF" w:rsidRPr="00C028D8">
        <w:rPr>
          <w:sz w:val="22"/>
          <w:szCs w:val="22"/>
        </w:rPr>
        <w:tab/>
      </w:r>
      <w:r w:rsidR="005B2ECF" w:rsidRPr="00C028D8">
        <w:rPr>
          <w:sz w:val="22"/>
          <w:szCs w:val="22"/>
        </w:rPr>
        <w:tab/>
      </w:r>
      <w:r w:rsidR="00901A24" w:rsidRPr="00C028D8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C149F3" w:rsidRPr="00C028D8">
        <w:rPr>
          <w:b/>
          <w:sz w:val="22"/>
          <w:szCs w:val="22"/>
        </w:rPr>
        <w:t>----------------------------</w:t>
      </w:r>
    </w:p>
    <w:p w14:paraId="5C28E60E" w14:textId="2BA846F4" w:rsidR="00C149F3" w:rsidRPr="002E5955" w:rsidRDefault="00C149F3" w:rsidP="00C149F3">
      <w:pPr>
        <w:jc w:val="both"/>
        <w:rPr>
          <w:sz w:val="20"/>
          <w:szCs w:val="20"/>
        </w:rPr>
      </w:pP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</w:r>
      <w:r w:rsidRPr="00C028D8">
        <w:rPr>
          <w:b/>
          <w:sz w:val="22"/>
          <w:szCs w:val="22"/>
        </w:rPr>
        <w:tab/>
        <w:t xml:space="preserve">        </w:t>
      </w:r>
      <w:r w:rsidR="005B2ECF" w:rsidRPr="00C028D8">
        <w:rPr>
          <w:b/>
          <w:sz w:val="22"/>
          <w:szCs w:val="22"/>
        </w:rPr>
        <w:tab/>
      </w:r>
      <w:r w:rsidR="005B2ECF" w:rsidRPr="00C028D8">
        <w:rPr>
          <w:b/>
          <w:sz w:val="22"/>
          <w:szCs w:val="22"/>
        </w:rPr>
        <w:tab/>
      </w:r>
      <w:r w:rsidR="005B2ECF" w:rsidRPr="00C028D8">
        <w:rPr>
          <w:b/>
          <w:sz w:val="22"/>
          <w:szCs w:val="22"/>
        </w:rPr>
        <w:tab/>
      </w:r>
      <w:r w:rsidR="005B2ECF" w:rsidRPr="00C028D8">
        <w:rPr>
          <w:b/>
          <w:sz w:val="22"/>
          <w:szCs w:val="22"/>
        </w:rPr>
        <w:tab/>
        <w:t xml:space="preserve">     </w:t>
      </w:r>
      <w:r w:rsidR="00DC12EC" w:rsidRPr="00C028D8">
        <w:rPr>
          <w:b/>
          <w:sz w:val="22"/>
          <w:szCs w:val="22"/>
        </w:rPr>
        <w:t xml:space="preserve">          </w:t>
      </w:r>
      <w:r w:rsidR="00901A24" w:rsidRPr="00C028D8">
        <w:rPr>
          <w:b/>
          <w:sz w:val="22"/>
          <w:szCs w:val="22"/>
        </w:rPr>
        <w:tab/>
      </w:r>
      <w:r w:rsidR="002E5955" w:rsidRPr="00C028D8">
        <w:rPr>
          <w:b/>
          <w:sz w:val="22"/>
          <w:szCs w:val="22"/>
        </w:rPr>
        <w:t xml:space="preserve">    </w:t>
      </w:r>
      <w:r w:rsidR="00C766F7">
        <w:rPr>
          <w:b/>
          <w:sz w:val="22"/>
          <w:szCs w:val="22"/>
        </w:rPr>
        <w:tab/>
      </w:r>
      <w:r w:rsidR="00C766F7">
        <w:rPr>
          <w:b/>
          <w:sz w:val="22"/>
          <w:szCs w:val="22"/>
        </w:rPr>
        <w:tab/>
      </w:r>
      <w:r w:rsidR="002E5955" w:rsidRPr="00C028D8">
        <w:rPr>
          <w:b/>
          <w:sz w:val="22"/>
          <w:szCs w:val="22"/>
        </w:rPr>
        <w:t xml:space="preserve"> r</w:t>
      </w:r>
      <w:r w:rsidRPr="00C028D8">
        <w:rPr>
          <w:b/>
          <w:sz w:val="22"/>
          <w:szCs w:val="22"/>
        </w:rPr>
        <w:t>iaditeľ RVPS</w:t>
      </w:r>
      <w:r w:rsidRPr="00C028D8">
        <w:rPr>
          <w:b/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C028D8">
        <w:rPr>
          <w:sz w:val="22"/>
          <w:szCs w:val="22"/>
        </w:rPr>
        <w:tab/>
      </w:r>
      <w:r w:rsidRPr="002E5955">
        <w:rPr>
          <w:sz w:val="20"/>
          <w:szCs w:val="20"/>
        </w:rPr>
        <w:tab/>
      </w:r>
      <w:r w:rsidRPr="002E5955">
        <w:rPr>
          <w:sz w:val="20"/>
          <w:szCs w:val="20"/>
        </w:rPr>
        <w:tab/>
      </w:r>
      <w:r w:rsidRPr="002E5955">
        <w:rPr>
          <w:sz w:val="20"/>
          <w:szCs w:val="20"/>
        </w:rPr>
        <w:tab/>
      </w:r>
      <w:r w:rsidRPr="002E5955">
        <w:rPr>
          <w:sz w:val="20"/>
          <w:szCs w:val="20"/>
        </w:rPr>
        <w:tab/>
      </w:r>
    </w:p>
    <w:sectPr w:rsidR="00C149F3" w:rsidRPr="002E5955" w:rsidSect="00DE45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1F16"/>
    <w:multiLevelType w:val="hybridMultilevel"/>
    <w:tmpl w:val="1FEAAB7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12"/>
    <w:rsid w:val="000055F4"/>
    <w:rsid w:val="00006170"/>
    <w:rsid w:val="00036226"/>
    <w:rsid w:val="000363D3"/>
    <w:rsid w:val="00046412"/>
    <w:rsid w:val="0007691D"/>
    <w:rsid w:val="000E5836"/>
    <w:rsid w:val="00134496"/>
    <w:rsid w:val="00137935"/>
    <w:rsid w:val="00167EBF"/>
    <w:rsid w:val="0019121F"/>
    <w:rsid w:val="001B2CBE"/>
    <w:rsid w:val="001E7537"/>
    <w:rsid w:val="001F23E3"/>
    <w:rsid w:val="002535CE"/>
    <w:rsid w:val="002E5955"/>
    <w:rsid w:val="002E61D5"/>
    <w:rsid w:val="0031174F"/>
    <w:rsid w:val="00377B0D"/>
    <w:rsid w:val="00390A42"/>
    <w:rsid w:val="003A137F"/>
    <w:rsid w:val="003A203C"/>
    <w:rsid w:val="003F58E0"/>
    <w:rsid w:val="004915AC"/>
    <w:rsid w:val="004A3CD2"/>
    <w:rsid w:val="004B4036"/>
    <w:rsid w:val="00513238"/>
    <w:rsid w:val="0056443A"/>
    <w:rsid w:val="005A1802"/>
    <w:rsid w:val="005B2ECF"/>
    <w:rsid w:val="005C22BF"/>
    <w:rsid w:val="005E1AFA"/>
    <w:rsid w:val="005F1298"/>
    <w:rsid w:val="00616B29"/>
    <w:rsid w:val="00616B63"/>
    <w:rsid w:val="00620CFE"/>
    <w:rsid w:val="0064691C"/>
    <w:rsid w:val="00647E05"/>
    <w:rsid w:val="0065052B"/>
    <w:rsid w:val="0067305B"/>
    <w:rsid w:val="006905F5"/>
    <w:rsid w:val="006A12AB"/>
    <w:rsid w:val="006C08B4"/>
    <w:rsid w:val="006E68DB"/>
    <w:rsid w:val="0070236A"/>
    <w:rsid w:val="00711D77"/>
    <w:rsid w:val="00721126"/>
    <w:rsid w:val="00746C6B"/>
    <w:rsid w:val="00760016"/>
    <w:rsid w:val="00764CA7"/>
    <w:rsid w:val="00771DA0"/>
    <w:rsid w:val="007923A1"/>
    <w:rsid w:val="007A1628"/>
    <w:rsid w:val="007E5EE5"/>
    <w:rsid w:val="007F2976"/>
    <w:rsid w:val="007F4462"/>
    <w:rsid w:val="008058CD"/>
    <w:rsid w:val="00862F10"/>
    <w:rsid w:val="008A794A"/>
    <w:rsid w:val="008F1C4E"/>
    <w:rsid w:val="00901A24"/>
    <w:rsid w:val="009863ED"/>
    <w:rsid w:val="009B6EDE"/>
    <w:rsid w:val="009F2435"/>
    <w:rsid w:val="00A82386"/>
    <w:rsid w:val="00A82E8E"/>
    <w:rsid w:val="00A86F7E"/>
    <w:rsid w:val="00AB2091"/>
    <w:rsid w:val="00AB34B1"/>
    <w:rsid w:val="00B13C18"/>
    <w:rsid w:val="00B55F70"/>
    <w:rsid w:val="00C028D8"/>
    <w:rsid w:val="00C1470C"/>
    <w:rsid w:val="00C149F3"/>
    <w:rsid w:val="00C46CA7"/>
    <w:rsid w:val="00C766F7"/>
    <w:rsid w:val="00CA302E"/>
    <w:rsid w:val="00CB58AD"/>
    <w:rsid w:val="00CC5E01"/>
    <w:rsid w:val="00CD2B73"/>
    <w:rsid w:val="00CE259E"/>
    <w:rsid w:val="00D21AD2"/>
    <w:rsid w:val="00DA27C4"/>
    <w:rsid w:val="00DA3FF1"/>
    <w:rsid w:val="00DA4894"/>
    <w:rsid w:val="00DA4BCB"/>
    <w:rsid w:val="00DB4E48"/>
    <w:rsid w:val="00DC12EC"/>
    <w:rsid w:val="00DC73F2"/>
    <w:rsid w:val="00DE4538"/>
    <w:rsid w:val="00E21062"/>
    <w:rsid w:val="00E457DF"/>
    <w:rsid w:val="00E60BC4"/>
    <w:rsid w:val="00E918C9"/>
    <w:rsid w:val="00E92036"/>
    <w:rsid w:val="00E97BE1"/>
    <w:rsid w:val="00ED68E4"/>
    <w:rsid w:val="00F63327"/>
    <w:rsid w:val="00F70499"/>
    <w:rsid w:val="00F723EB"/>
    <w:rsid w:val="00F82A39"/>
    <w:rsid w:val="00FD06FF"/>
    <w:rsid w:val="00FD495F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F28D5"/>
  <w15:chartTrackingRefBased/>
  <w15:docId w15:val="{E6231C5F-F960-407E-AFA7-46E9DEFD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6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20CF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28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28D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28D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28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28D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28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28D8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9F2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875CC-3A8D-4542-BD3E-B672A0CC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 SR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Rajska Zdenka, MVDr.</dc:creator>
  <cp:keywords/>
  <dc:description/>
  <cp:lastModifiedBy>Rédl Martin MVDr. PhD.</cp:lastModifiedBy>
  <cp:revision>3</cp:revision>
  <cp:lastPrinted>2015-12-18T09:38:00Z</cp:lastPrinted>
  <dcterms:created xsi:type="dcterms:W3CDTF">2023-12-19T13:02:00Z</dcterms:created>
  <dcterms:modified xsi:type="dcterms:W3CDTF">2023-12-19T13:02:00Z</dcterms:modified>
</cp:coreProperties>
</file>